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682" w:rsidRPr="00EE3682" w:rsidRDefault="00EE3682" w:rsidP="00EE368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E3682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EE3682" w:rsidRPr="00EE3682" w:rsidRDefault="00EE3682" w:rsidP="00EE368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علی محمد نقیب</w:t>
      </w:r>
    </w:p>
    <w:p w:rsidR="00EE3682" w:rsidRPr="00EE3682" w:rsidRDefault="00EE3682" w:rsidP="00EE368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3682">
        <w:rPr>
          <w:rFonts w:ascii="Tahoma" w:eastAsia="Times New Roman" w:hAnsi="Tahoma" w:cs="Tahoma"/>
          <w:sz w:val="20"/>
          <w:szCs w:val="20"/>
          <w:rtl/>
        </w:rPr>
        <w:t>کوچه ای بی صدا و یک مادر</w:t>
      </w:r>
    </w:p>
    <w:p w:rsidR="00EE3682" w:rsidRPr="00EE3682" w:rsidRDefault="00EE3682" w:rsidP="00EE368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368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3682">
        <w:rPr>
          <w:rFonts w:ascii="Tahoma" w:eastAsia="Times New Roman" w:hAnsi="Tahoma" w:cs="Tahoma" w:hint="cs"/>
          <w:sz w:val="20"/>
          <w:szCs w:val="20"/>
          <w:rtl/>
        </w:rPr>
        <w:t>عده ای بی حیا و یک مادر</w:t>
      </w:r>
    </w:p>
    <w:p w:rsidR="00EE3682" w:rsidRPr="00EE3682" w:rsidRDefault="00EE3682" w:rsidP="00EE368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368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3682">
        <w:rPr>
          <w:rFonts w:ascii="Tahoma" w:eastAsia="Times New Roman" w:hAnsi="Tahoma" w:cs="Tahoma" w:hint="cs"/>
          <w:sz w:val="20"/>
          <w:szCs w:val="20"/>
          <w:rtl/>
        </w:rPr>
        <w:t>پسرش داشت صحنه را می دید</w:t>
      </w:r>
    </w:p>
    <w:p w:rsidR="00EE3682" w:rsidRPr="00EE3682" w:rsidRDefault="00EE3682" w:rsidP="00EE368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368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3682">
        <w:rPr>
          <w:rFonts w:ascii="Tahoma" w:eastAsia="Times New Roman" w:hAnsi="Tahoma" w:cs="Tahoma" w:hint="cs"/>
          <w:sz w:val="20"/>
          <w:szCs w:val="20"/>
          <w:rtl/>
        </w:rPr>
        <w:t>سیلی بی هوا و یک مادر</w:t>
      </w:r>
    </w:p>
    <w:p w:rsidR="00EE3682" w:rsidRPr="00EE3682" w:rsidRDefault="00EE3682" w:rsidP="00EE368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368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3682">
        <w:rPr>
          <w:rFonts w:ascii="Tahoma" w:eastAsia="Times New Roman" w:hAnsi="Tahoma" w:cs="Tahoma" w:hint="cs"/>
          <w:sz w:val="20"/>
          <w:szCs w:val="20"/>
          <w:rtl/>
        </w:rPr>
        <w:t>نه فقط تازیانه و سیلی</w:t>
      </w:r>
    </w:p>
    <w:p w:rsidR="00EE3682" w:rsidRPr="00EE3682" w:rsidRDefault="00EE3682" w:rsidP="00EE368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368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3682">
        <w:rPr>
          <w:rFonts w:ascii="Tahoma" w:eastAsia="Times New Roman" w:hAnsi="Tahoma" w:cs="Tahoma" w:hint="cs"/>
          <w:sz w:val="20"/>
          <w:szCs w:val="20"/>
          <w:rtl/>
        </w:rPr>
        <w:t>سیلی و ناسزا و یک مادر</w:t>
      </w:r>
    </w:p>
    <w:p w:rsidR="00EE3682" w:rsidRPr="00EE3682" w:rsidRDefault="00EE3682" w:rsidP="00EE368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368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3682">
        <w:rPr>
          <w:rFonts w:ascii="Tahoma" w:eastAsia="Times New Roman" w:hAnsi="Tahoma" w:cs="Tahoma" w:hint="cs"/>
          <w:sz w:val="20"/>
          <w:szCs w:val="20"/>
          <w:rtl/>
        </w:rPr>
        <w:t>موی او شد سفید در کوچه</w:t>
      </w:r>
    </w:p>
    <w:p w:rsidR="00EE3682" w:rsidRPr="00EE3682" w:rsidRDefault="00EE3682" w:rsidP="00EE368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368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3682">
        <w:rPr>
          <w:rFonts w:ascii="Tahoma" w:eastAsia="Times New Roman" w:hAnsi="Tahoma" w:cs="Tahoma" w:hint="cs"/>
          <w:sz w:val="20"/>
          <w:szCs w:val="20"/>
          <w:rtl/>
        </w:rPr>
        <w:t>زخم ها طعنه ها و یک مادر</w:t>
      </w:r>
    </w:p>
    <w:p w:rsidR="00EE3682" w:rsidRPr="00EE3682" w:rsidRDefault="00EE3682" w:rsidP="00EE368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368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3682">
        <w:rPr>
          <w:rFonts w:ascii="Tahoma" w:eastAsia="Times New Roman" w:hAnsi="Tahoma" w:cs="Tahoma" w:hint="cs"/>
          <w:sz w:val="20"/>
          <w:szCs w:val="20"/>
          <w:rtl/>
        </w:rPr>
        <w:t>جای یک دست روی صورت او</w:t>
      </w:r>
    </w:p>
    <w:p w:rsidR="00EE3682" w:rsidRPr="00EE3682" w:rsidRDefault="00EE3682" w:rsidP="00EE368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368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3682">
        <w:rPr>
          <w:rFonts w:ascii="Tahoma" w:eastAsia="Times New Roman" w:hAnsi="Tahoma" w:cs="Tahoma" w:hint="cs"/>
          <w:sz w:val="20"/>
          <w:szCs w:val="20"/>
          <w:rtl/>
        </w:rPr>
        <w:t>دست نامردها و یک مادر</w:t>
      </w:r>
    </w:p>
    <w:p w:rsidR="00EE3682" w:rsidRPr="00EE3682" w:rsidRDefault="00EE3682" w:rsidP="00EE368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368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3682">
        <w:rPr>
          <w:rFonts w:ascii="Tahoma" w:eastAsia="Times New Roman" w:hAnsi="Tahoma" w:cs="Tahoma" w:hint="cs"/>
          <w:sz w:val="20"/>
          <w:szCs w:val="20"/>
          <w:rtl/>
        </w:rPr>
        <w:t>کینه دارند از علی این ها</w:t>
      </w:r>
    </w:p>
    <w:p w:rsidR="00EE3682" w:rsidRPr="00EE3682" w:rsidRDefault="00EE3682" w:rsidP="00EE368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368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3682">
        <w:rPr>
          <w:rFonts w:ascii="Tahoma" w:eastAsia="Times New Roman" w:hAnsi="Tahoma" w:cs="Tahoma" w:hint="cs"/>
          <w:sz w:val="20"/>
          <w:szCs w:val="20"/>
          <w:rtl/>
        </w:rPr>
        <w:t>حملۀ کینه ها و یک مادر</w:t>
      </w:r>
    </w:p>
    <w:p w:rsidR="00EE3682" w:rsidRPr="00EE3682" w:rsidRDefault="00EE3682" w:rsidP="00EE368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368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3682">
        <w:rPr>
          <w:rFonts w:ascii="Tahoma" w:eastAsia="Times New Roman" w:hAnsi="Tahoma" w:cs="Tahoma" w:hint="cs"/>
          <w:sz w:val="20"/>
          <w:szCs w:val="20"/>
          <w:rtl/>
        </w:rPr>
        <w:t>ناگهان راه خانه را گم کرد</w:t>
      </w:r>
    </w:p>
    <w:p w:rsidR="00EE3682" w:rsidRPr="00EE3682" w:rsidRDefault="00EE3682" w:rsidP="00EE368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368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3682">
        <w:rPr>
          <w:rFonts w:ascii="Tahoma" w:eastAsia="Times New Roman" w:hAnsi="Tahoma" w:cs="Tahoma" w:hint="cs"/>
          <w:sz w:val="20"/>
          <w:szCs w:val="20"/>
          <w:rtl/>
        </w:rPr>
        <w:t>ناله ای بی صدا و یک مادر</w:t>
      </w:r>
    </w:p>
    <w:p w:rsidR="00EE3682" w:rsidRPr="00EE3682" w:rsidRDefault="00EE3682" w:rsidP="00EE368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368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3682">
        <w:rPr>
          <w:rFonts w:ascii="Tahoma" w:eastAsia="Times New Roman" w:hAnsi="Tahoma" w:cs="Tahoma" w:hint="cs"/>
          <w:sz w:val="20"/>
          <w:szCs w:val="20"/>
          <w:rtl/>
        </w:rPr>
        <w:t>آخرِ روضه است این جمله</w:t>
      </w:r>
    </w:p>
    <w:p w:rsidR="00EE3682" w:rsidRPr="00EE3682" w:rsidRDefault="00EE3682" w:rsidP="00EE368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368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3682">
        <w:rPr>
          <w:rFonts w:ascii="Tahoma" w:eastAsia="Times New Roman" w:hAnsi="Tahoma" w:cs="Tahoma" w:hint="cs"/>
          <w:sz w:val="20"/>
          <w:szCs w:val="20"/>
          <w:rtl/>
        </w:rPr>
        <w:t>عده ای بی حیا و یک مادر</w:t>
      </w:r>
    </w:p>
    <w:p w:rsidR="00EE3682" w:rsidRPr="00EE3682" w:rsidRDefault="00EE3682" w:rsidP="00EE368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3682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EE3682" w:rsidRDefault="00EE3682" w:rsidP="00EE3682">
      <w:pPr>
        <w:rPr>
          <w:rFonts w:hint="cs"/>
        </w:rPr>
      </w:pPr>
    </w:p>
    <w:p w:rsidR="00FC63C8" w:rsidRPr="00EE3682" w:rsidRDefault="00FC63C8" w:rsidP="00EE3682"/>
    <w:sectPr w:rsidR="00FC63C8" w:rsidRPr="00EE368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EE368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186E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EE3682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E36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0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>Novin Pendar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2013-11-24T12:25:00Z</dcterms:created>
  <dcterms:modified xsi:type="dcterms:W3CDTF">2013-11-24T12:26:00Z</dcterms:modified>
</cp:coreProperties>
</file>